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71011" w14:textId="77777777" w:rsidR="007F471D" w:rsidRDefault="00D75537">
      <w:pPr>
        <w:pStyle w:val="Heading1"/>
      </w:pPr>
      <w:r>
        <w:t>Passwords and Entropy – Why Length Beats Clever Tricks</w:t>
      </w:r>
    </w:p>
    <w:p w14:paraId="30604407" w14:textId="77777777" w:rsidR="007F471D" w:rsidRDefault="00D75537">
      <w:r>
        <w:t xml:space="preserve">When it comes to password strength, the secret weapon is entropy — which is just a fancy word for how unpredictable your password is. People often think they’re clever by swapping an “o” for a </w:t>
      </w:r>
      <w:r>
        <w:t>zero, or adding a symbol — but let’s be honest:</w:t>
      </w:r>
      <w:r>
        <w:br/>
      </w:r>
      <w:r>
        <w:br/>
        <w:t>When a website asks for a number, we all put a 1 at the end.</w:t>
      </w:r>
      <w:r>
        <w:br/>
        <w:t>When it wants a symbol, it’s probably a !.</w:t>
      </w:r>
      <w:r>
        <w:br/>
        <w:t>Upper and lower case? Easy — Cap the first letter.</w:t>
      </w:r>
      <w:r>
        <w:br/>
      </w:r>
      <w:r>
        <w:br/>
        <w:t>Cybercriminals know these tricks too. They’re baked into password-cracking tools.</w:t>
      </w:r>
      <w:r>
        <w:br/>
      </w:r>
      <w:r>
        <w:br/>
        <w:t>That’s why the NCSC (National Cyber Security Centre) recommends using three random words — something like:</w:t>
      </w:r>
      <w:r>
        <w:br/>
        <w:t>LemonBoxTrampoline</w:t>
      </w:r>
      <w:r>
        <w:br/>
        <w:t>It’s long, memorable, and far harder to guess than Password123!.</w:t>
      </w:r>
      <w:r>
        <w:br/>
      </w:r>
      <w:r>
        <w:br/>
        <w:t xml:space="preserve">Longer passwords = more entropy </w:t>
      </w:r>
      <w:r>
        <w:t>= exponentially harder to crack. You don’t need to make your password hard to remember — just hard to predict.</w:t>
      </w:r>
    </w:p>
    <w:p w14:paraId="781E9116" w14:textId="77777777" w:rsidR="007F471D" w:rsidRDefault="00D75537">
      <w:pPr>
        <w:pStyle w:val="Heading2"/>
      </w:pPr>
      <w:r>
        <w:br/>
        <w:t>Cyber Sam’s Tip:</w:t>
      </w:r>
    </w:p>
    <w:p w14:paraId="47B1034F" w14:textId="77777777" w:rsidR="007F471D" w:rsidRDefault="00D75537">
      <w:r>
        <w:t>Most password-cracking tools are built for US, European, or Asian keyboards — and guess what they often don’t have? The £ symbol.</w:t>
      </w:r>
      <w:r>
        <w:br/>
        <w:t>Not every site allows it, but if it does — it’s your quirky British wildcard. Give it a go: Trampoline£Tunnel£TeaTime</w:t>
      </w:r>
    </w:p>
    <w:sectPr w:rsidR="007F471D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3448304">
    <w:abstractNumId w:val="8"/>
  </w:num>
  <w:num w:numId="2" w16cid:durableId="1077051239">
    <w:abstractNumId w:val="6"/>
  </w:num>
  <w:num w:numId="3" w16cid:durableId="448135550">
    <w:abstractNumId w:val="5"/>
  </w:num>
  <w:num w:numId="4" w16cid:durableId="1125541672">
    <w:abstractNumId w:val="4"/>
  </w:num>
  <w:num w:numId="5" w16cid:durableId="2125953936">
    <w:abstractNumId w:val="7"/>
  </w:num>
  <w:num w:numId="6" w16cid:durableId="2073035831">
    <w:abstractNumId w:val="3"/>
  </w:num>
  <w:num w:numId="7" w16cid:durableId="2101219494">
    <w:abstractNumId w:val="2"/>
  </w:num>
  <w:num w:numId="8" w16cid:durableId="738329272">
    <w:abstractNumId w:val="1"/>
  </w:num>
  <w:num w:numId="9" w16cid:durableId="1842231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177DE2"/>
    <w:rsid w:val="0029639D"/>
    <w:rsid w:val="00326F90"/>
    <w:rsid w:val="007F471D"/>
    <w:rsid w:val="00AA1D8D"/>
    <w:rsid w:val="00B47730"/>
    <w:rsid w:val="00CB0664"/>
    <w:rsid w:val="00D75537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30"/>
  <w15:docId w15:val="{8C556B89-9A9C-4716-946B-F0BDA51ED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32CC4B2506194B91F04B4385A86E13" ma:contentTypeVersion="12" ma:contentTypeDescription="Create a new document." ma:contentTypeScope="" ma:versionID="a7aee8b473ff4b10df0394c2ac138403">
  <xsd:schema xmlns:xsd="http://www.w3.org/2001/XMLSchema" xmlns:xs="http://www.w3.org/2001/XMLSchema" xmlns:p="http://schemas.microsoft.com/office/2006/metadata/properties" xmlns:ns2="7107c2ae-2458-4c01-a22c-b86aefee7346" xmlns:ns3="25cda423-ccce-4ae8-a5a4-b1cb9d008899" targetNamespace="http://schemas.microsoft.com/office/2006/metadata/properties" ma:root="true" ma:fieldsID="fa941a3aec00678baa6d85adc24ce0fd" ns2:_="" ns3:_="">
    <xsd:import namespace="7107c2ae-2458-4c01-a22c-b86aefee7346"/>
    <xsd:import namespace="25cda423-ccce-4ae8-a5a4-b1cb9d0088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07c2ae-2458-4c01-a22c-b86aefee73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a1b26bd8-a19e-4b17-8ff8-7df7ffbc7a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cda423-ccce-4ae8-a5a4-b1cb9d00889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6914506-2a69-4e7f-8a3d-d97cf6d0e574}" ma:internalName="TaxCatchAll" ma:showField="CatchAllData" ma:web="25cda423-ccce-4ae8-a5a4-b1cb9d0088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107c2ae-2458-4c01-a22c-b86aefee7346">
      <Terms xmlns="http://schemas.microsoft.com/office/infopath/2007/PartnerControls"/>
    </lcf76f155ced4ddcb4097134ff3c332f>
    <TaxCatchAll xmlns="25cda423-ccce-4ae8-a5a4-b1cb9d008899" xsi:nil="true"/>
  </documentManagement>
</p:properties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B44F33D-5178-4914-B557-A0D2BC2A8491}"/>
</file>

<file path=customXml/itemProps3.xml><?xml version="1.0" encoding="utf-8"?>
<ds:datastoreItem xmlns:ds="http://schemas.openxmlformats.org/officeDocument/2006/customXml" ds:itemID="{07C5BED9-188B-4C43-9C7D-1E914BEA6095}"/>
</file>

<file path=customXml/itemProps4.xml><?xml version="1.0" encoding="utf-8"?>
<ds:datastoreItem xmlns:ds="http://schemas.openxmlformats.org/officeDocument/2006/customXml" ds:itemID="{E551DB1D-CA9A-4EB3-8F4E-52562BC11D3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681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Sam SPD</cp:lastModifiedBy>
  <cp:revision>2</cp:revision>
  <dcterms:created xsi:type="dcterms:W3CDTF">2013-12-23T23:15:00Z</dcterms:created>
  <dcterms:modified xsi:type="dcterms:W3CDTF">2025-06-01T09:03:00Z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0x010100BC32CC4B2506194B91F04B4385A86E13</vt:lpwstr>
  </property>
</Properties>
</file>